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eastAsia" w:ascii="宋体" w:hAnsi="宋体"/>
          <w:spacing w:val="-10"/>
          <w:sz w:val="32"/>
          <w:szCs w:val="32"/>
        </w:rPr>
      </w:pPr>
      <w:bookmarkStart w:id="0" w:name="_GoBack"/>
      <w:r>
        <w:rPr>
          <w:rFonts w:hint="eastAsia" w:ascii="黑体" w:eastAsia="黑体"/>
          <w:w w:val="95"/>
          <w:sz w:val="32"/>
          <w:szCs w:val="32"/>
        </w:rPr>
        <w:t>附件</w:t>
      </w:r>
      <w:r>
        <w:rPr>
          <w:rFonts w:hint="eastAsia" w:ascii="黑体" w:eastAsia="黑体"/>
          <w:w w:val="95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宁夏科协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2024年度学术交流及学会能力提升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项目立项名单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2" w:beforeLines="50" w:line="500" w:lineRule="exact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一、创新平台能力提升项目（5项）</w:t>
      </w:r>
    </w:p>
    <w:tbl>
      <w:tblPr>
        <w:tblStyle w:val="5"/>
        <w:tblpPr w:leftFromText="180" w:rightFromText="180" w:vertAnchor="text" w:horzAnchor="page" w:tblpXSpec="center" w:tblpY="380"/>
        <w:tblOverlap w:val="never"/>
        <w:tblW w:w="104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2036"/>
        <w:gridCol w:w="1995"/>
        <w:gridCol w:w="4679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exact"/>
          <w:jc w:val="center"/>
        </w:trPr>
        <w:tc>
          <w:tcPr>
            <w:tcW w:w="10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“科创中国”创新基地建设项目（1项）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exac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exac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NXKX-CX202401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“科创中国”创新基地建设项目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银川中关村信息谷科技服务有限责任公司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exact"/>
          <w:jc w:val="center"/>
        </w:trPr>
        <w:tc>
          <w:tcPr>
            <w:tcW w:w="10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宁夏海归创业联合体建设项目（1项）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exac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NXKX-CX202402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宁夏海归创业联合体建设项目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宁夏海归创业联合体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联合申报单位：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中科天际科技股份有限公司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exact"/>
          <w:jc w:val="center"/>
        </w:trPr>
        <w:tc>
          <w:tcPr>
            <w:tcW w:w="10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color w:val="C7DAF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海智基地建设项目（2项）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exac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exac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NXKX-CX202403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苏银产业园海智基地建设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苏银产业园管理委员会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联合申报单位：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宁夏众信创为企业管理有限责任公司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exac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NXKX-CX202404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阅海湾海智工作基地服务能力提升项目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银川阅海湾中央商务区管理委员会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联合申报单位：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银川市金凤区阅海湾企业家联合会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0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“科创中国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•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宁夏中心”数字平台运维建设项目（1项）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NXKX-CX202405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“科创中国•宁夏中心”数字平台运维建设项目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宁夏中小在线信息服务有限公司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二、学会规范化建设项目（14项）</w:t>
      </w:r>
    </w:p>
    <w:tbl>
      <w:tblPr>
        <w:tblStyle w:val="5"/>
        <w:tblW w:w="588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5"/>
        <w:gridCol w:w="2348"/>
        <w:gridCol w:w="1950"/>
        <w:gridCol w:w="4062"/>
        <w:gridCol w:w="1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基层“三会”能力提升项目（12项）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NXKX-GFH202401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基层“三会”能力提升项目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中卫市沙坡头区果蔬育苗种植技术学会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联合申报单位：宁夏农村专业技术协会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NXKX-GHF202402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基层“三会”能力提升项目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海原县青少年科技教育学会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联合申报单位：宁夏地理学会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NXKX-GFH202403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基层“三会”能力提升项目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隆德县青少年科技教育学会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联合申报单位：宁夏电子学会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NXKX-GHF202404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基层“三会”能力提升项目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青铜峡市青少年科技教育学会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联合申报单位：宁夏青少年科技辅导员协会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NXKX-GFH202405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基层“三会”能力提升项目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吴忠市利通区农业技术学会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联合申报单位：宁夏农学会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NXKX-GHF202406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基层“三会”能力提升项目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灵武市青少年科技教育学会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联合申报单位：宁夏物理学会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NXKX-GFH202407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基层“三会”能力提升项目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永宁县农业技术学会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联合申报单位：宁夏科普作家协会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NXKX-GHF202408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基层“三会”能力提升项目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银川市金凤区青少年科技教育学会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联合申报单位：宁夏生物学会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NXKX-GHF202409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基层“三会”能力提升项目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贺兰县青少年科技教育学会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联合申报单位：宁夏青少年科技辅导员协会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NXKX-GFH202410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基层“三会”能力提升项目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中宁县卫生健康学会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联合申报单位：宁夏医学会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NXKX-GHF202411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基层“三会”能力提升项目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彭阳县青少年科技教育学会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联合申报单位：宁夏化学学会、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NXKX-GFH202412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基层“三会”能力提升项目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吴忠市红寺堡区农业技术学会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联合申报单位：宁夏农学会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学会党建规范化建设项目（2项）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申报及实施单位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NXKX-GFH202413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学会党建规范化建设项目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宁夏机械工程学会党支部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NXKX-GFH202414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学会党建规范化建设项目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宁夏通信学会党支部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三、学术交流项目（13项）</w:t>
      </w:r>
    </w:p>
    <w:tbl>
      <w:tblPr>
        <w:tblStyle w:val="5"/>
        <w:tblpPr w:leftFromText="180" w:rightFromText="180" w:vertAnchor="text" w:horzAnchor="page" w:tblpXSpec="center" w:tblpY="380"/>
        <w:tblOverlap w:val="never"/>
        <w:tblW w:w="104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1"/>
        <w:gridCol w:w="2100"/>
        <w:gridCol w:w="2869"/>
        <w:gridCol w:w="1495"/>
        <w:gridCol w:w="2044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0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品牌学术活动（3项）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5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NXKX-XS202401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年“塞上学术”论坛——智算融合创新应用发展论坛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自治区科协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宁夏通信学会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NXKX-XS202402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2024年宁夏人工智能青年专家学术交流会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自治区科协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宁夏回族自治区电子学会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NXKX-XS202403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宁夏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新材料产业对接会暨西部材料与能源学术会议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自治区科协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宁夏材料研究学会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常规学术交流活动（10项）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NXKX-XS202404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助力“数字宁夏”建设智能化专题地图服务体系学术研讨会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宁夏测绘学会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NXKX-XS202405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西部地区心血管疾病防治与康复护理前沿技术研讨会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宁夏护理学会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NXKX-XS202406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宁夏碳足迹标准体系建设学术交流会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宁夏可持续发展研究会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NXKX-XS202407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青少年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儿童心理健康问题研讨会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宁夏心理卫生协会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NXKX-XS202408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“健康宁夏”急性胸痛疾病救治体系标准化建设学术研讨会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宁夏医师协会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NXKX-XS202409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“三北”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生态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工程科技支撑学术研讨会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宁夏林学会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NXKX-XS202410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黄河流域（宁夏站）中西医康复创新发展研讨会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宁夏医学会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NXKX-XS202411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中国环境科学学会（宁夏）清洁能源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与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生态保护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学术研讨会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宁夏环境科学学会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NXKX-XS202412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第八届中国科普教育论坛暨西部科学教育研讨会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宁夏科普作家协会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NXKX-XS202413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地质找矿关键技术助力“六新”产业发展学术研讨会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宁夏地质学会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</w:tbl>
    <w:p/>
    <w:sectPr>
      <w:pgSz w:w="11907" w:h="16840"/>
      <w:pgMar w:top="2098" w:right="1531" w:bottom="1985" w:left="1531" w:header="851" w:footer="1015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WYzODM0YjM3ZDY3MDc4ZTZlN2QyNGM3OTZmODQifQ=="/>
  </w:docVars>
  <w:rsids>
    <w:rsidRoot w:val="4A34284D"/>
    <w:rsid w:val="4A34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cs="Times New Roman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NormalIndent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  <w:rPr>
      <w:rFonts w:ascii="Times New Roman" w:hAnsi="Times New Roman" w:cs="Times New Roman"/>
      <w:szCs w:val="32"/>
    </w:rPr>
  </w:style>
  <w:style w:type="character" w:customStyle="1" w:styleId="9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2024-06-06T09:12:00Z</dcterms:created>
  <dc:creator>未定义</dc:creator>
  <cp:lastModifiedBy>未定义</cp:lastModifiedBy>
  <dcterms:modified xsi:type="dcterms:W3CDTF">2024-06-06T09:14:36Z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59F8EBD7FF60483D89BC707C18475AF1_11</vt:lpwstr>
  </property>
</Properties>
</file>